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–v– [CAN:Name.Defendant#@&amp;]</w:t>
      </w:r>
    </w:p>
    <w:p>
      <w:pPr>
        <w:pStyle w:val="NormalIndent"/>
      </w:pPr>
      <w:r>
        <w:rPr>
          <w:lang w:val="en-IE"/>
        </w:rPr>
        <w:t>The District Court [CAN:DistrictCourtArea.DisCourts#01]</w:t>
      </w:r>
      <w:r>
        <w:t xml:space="preserve"> [CAN:DistrictCourtDistrict.DisCourts#01]</w:t>
      </w:r>
    </w:p>
    <w:p>
      <w:pPr>
        <w:pStyle w:val="NormalIndent"/>
      </w:pPr>
      <w:r>
        <w:rPr>
          <w:lang w:val="en-IE"/>
        </w:rPr>
        <w:t>Record No. [CSM:CsPlaintNo]</w:t>
      </w:r>
    </w:p>
    <w:p>
      <w:pPr>
        <w:jc w:val="both"/>
        <w:rPr>
          <w:lang w:val="en-IE"/>
        </w:rPr>
      </w:pPr>
      <w:r>
        <w:rPr>
          <w:lang w:val="en-IE"/>
        </w:rPr>
        <w:t>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the above.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are instructed that you have authority to accept service of proceedings in this matter.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Accordingly, we enclose herewith, under cover of registered post, true copy Personal Injuries Summons and Affidavit of Verification, by way of service upon you.</w:t>
      </w: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 xml:space="preserve">We </w:t>
      </w:r>
      <w:r>
        <w:t>would be obliged if you would let us have your Entry of Appearance at your early convenience.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pPr>
        <w:jc w:val="both"/>
      </w:pPr>
      <w:r>
        <w:t>[MAT:FeEmail]</w:t>
      </w:r>
    </w:p>
    <w:p>
      <w:pPr>
        <w:jc w:val="both"/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B1597B-25B1-4E1B-81DC-E1D6BD26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2013-06-12T08:47:00Z</cp:lastPrinted>
  <dcterms:created xsi:type="dcterms:W3CDTF">2019-05-14T13:31:00Z</dcterms:created>
  <dcterms:modified xsi:type="dcterms:W3CDTF">2020-07-02T11:08:00Z</dcterms:modified>
</cp:coreProperties>
</file>